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"/>
        <w:gridCol w:w="540"/>
        <w:gridCol w:w="3060"/>
        <w:gridCol w:w="4500"/>
        <w:gridCol w:w="4330"/>
        <w:gridCol w:w="2264"/>
      </w:tblGrid>
      <w:tr w:rsidR="00721F93" w:rsidRPr="00BB526B" w:rsidTr="00F76931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721F93" w:rsidRPr="00F76931" w:rsidRDefault="00721F93" w:rsidP="00F76931">
            <w:pPr>
              <w:jc w:val="center"/>
              <w:rPr>
                <w:b/>
                <w:sz w:val="22"/>
              </w:rPr>
            </w:pPr>
            <w:r w:rsidRPr="00F76931">
              <w:rPr>
                <w:b/>
                <w:sz w:val="22"/>
              </w:rPr>
              <w:t>OTWARCIE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SZTUCZNA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MIN. KART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OPIS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ODPOWIEDZI</w:t>
            </w:r>
          </w:p>
        </w:tc>
        <w:tc>
          <w:tcPr>
            <w:tcW w:w="4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DALSZA LICYTACJA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LICYTACJA PO</w:t>
            </w:r>
          </w:p>
          <w:p w:rsidR="00721F93" w:rsidRPr="00F76931" w:rsidRDefault="00721F93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UPRZEDNIM PASIE</w:t>
            </w: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1</w:t>
            </w:r>
            <w:r w:rsidRPr="00BB526B">
              <w:rPr>
                <w:sz w:val="20"/>
              </w:rPr>
              <w:sym w:font="Symbol" w:char="F0A7"/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21F93" w:rsidRPr="00BB526B" w:rsidRDefault="00721F9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721F93" w:rsidRDefault="00721F93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  <w:tcBorders>
              <w:top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1</w:t>
            </w:r>
            <w:r w:rsidRPr="00BB526B">
              <w:rPr>
                <w:sz w:val="20"/>
              </w:rPr>
              <w:sym w:font="Symbol" w:char="F0A8"/>
            </w:r>
          </w:p>
        </w:tc>
        <w:tc>
          <w:tcPr>
            <w:tcW w:w="540" w:type="dxa"/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721F93" w:rsidRDefault="00721F93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1</w:t>
            </w:r>
            <w:r w:rsidRPr="00BB526B">
              <w:rPr>
                <w:sz w:val="20"/>
              </w:rPr>
              <w:sym w:font="Symbol" w:char="F0A9"/>
            </w:r>
          </w:p>
        </w:tc>
        <w:tc>
          <w:tcPr>
            <w:tcW w:w="540" w:type="dxa"/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721F93" w:rsidRPr="00BB526B" w:rsidRDefault="00721F93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721F93" w:rsidRDefault="00721F93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55DFB" w:rsidRPr="00BB526B" w:rsidRDefault="00955DFB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1</w:t>
            </w:r>
            <w:r w:rsidRPr="00BB526B">
              <w:rPr>
                <w:sz w:val="20"/>
              </w:rPr>
              <w:sym w:font="Symbol" w:char="F0AA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 w:rsidP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1 BA</w:t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993B3F" w:rsidRPr="00BB526B" w:rsidRDefault="00993B3F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2</w:t>
            </w:r>
            <w:r w:rsidRPr="00BB526B">
              <w:rPr>
                <w:sz w:val="20"/>
              </w:rPr>
              <w:sym w:font="Symbol" w:char="F0A7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993B3F" w:rsidRDefault="00993B3F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2</w:t>
            </w:r>
            <w:r w:rsidRPr="00BB526B">
              <w:rPr>
                <w:sz w:val="20"/>
              </w:rPr>
              <w:sym w:font="Symbol" w:char="F0A8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2</w:t>
            </w:r>
            <w:r w:rsidRPr="00BB526B">
              <w:rPr>
                <w:sz w:val="20"/>
              </w:rPr>
              <w:sym w:font="Symbol" w:char="F0A9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2</w:t>
            </w:r>
            <w:r w:rsidRPr="00BB526B">
              <w:rPr>
                <w:sz w:val="20"/>
              </w:rPr>
              <w:sym w:font="Symbol" w:char="F0AA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2 BA</w:t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4F627C" w:rsidRPr="00BB526B" w:rsidRDefault="004F627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3</w:t>
            </w:r>
            <w:r w:rsidRPr="00BB526B">
              <w:rPr>
                <w:sz w:val="20"/>
              </w:rPr>
              <w:sym w:font="Symbol" w:char="F0A7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4330" w:type="dxa"/>
            <w:tcBorders>
              <w:bottom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 w:rsidTr="00F76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3</w:t>
            </w:r>
            <w:r w:rsidRPr="00BB526B">
              <w:rPr>
                <w:sz w:val="20"/>
              </w:rPr>
              <w:sym w:font="Symbol" w:char="F0A8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916D0C" w:rsidRPr="00F76931" w:rsidRDefault="00916D0C" w:rsidP="00F76931">
            <w:pPr>
              <w:pStyle w:val="Nagwek2"/>
              <w:rPr>
                <w:sz w:val="22"/>
              </w:rPr>
            </w:pPr>
            <w:r w:rsidRPr="00F76931">
              <w:rPr>
                <w:sz w:val="22"/>
              </w:rPr>
              <w:t>KONWENCJE STREFY SZLEMOWEJ</w:t>
            </w: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3</w:t>
            </w:r>
            <w:r w:rsidRPr="00BB526B">
              <w:rPr>
                <w:sz w:val="20"/>
              </w:rPr>
              <w:sym w:font="Symbol" w:char="F0A9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3</w:t>
            </w:r>
            <w:r w:rsidRPr="00BB526B">
              <w:rPr>
                <w:sz w:val="20"/>
              </w:rPr>
              <w:sym w:font="Symbol" w:char="F0AA"/>
            </w:r>
            <w:r w:rsidRPr="00BB526B">
              <w:rPr>
                <w:sz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 xml:space="preserve">3 NT </w:t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4</w:t>
            </w:r>
            <w:r w:rsidRPr="00BB526B">
              <w:rPr>
                <w:sz w:val="20"/>
              </w:rPr>
              <w:sym w:font="Symbol" w:char="F0A7"/>
            </w: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  <w:tr w:rsidR="00916D0C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  <w:r w:rsidRPr="00BB526B">
              <w:rPr>
                <w:sz w:val="20"/>
              </w:rPr>
              <w:t>4</w:t>
            </w:r>
            <w:r w:rsidRPr="00BB526B">
              <w:rPr>
                <w:sz w:val="20"/>
              </w:rPr>
              <w:sym w:font="Symbol" w:char="F0A8"/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16D0C" w:rsidRPr="00BB526B" w:rsidRDefault="00916D0C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</w:tcPr>
          <w:p w:rsidR="00916D0C" w:rsidRDefault="00916D0C">
            <w:pPr>
              <w:rPr>
                <w:sz w:val="20"/>
              </w:rPr>
            </w:pPr>
          </w:p>
          <w:p w:rsidR="00093C78" w:rsidRPr="00BB526B" w:rsidRDefault="00093C78">
            <w:pPr>
              <w:rPr>
                <w:sz w:val="20"/>
              </w:rPr>
            </w:pPr>
          </w:p>
        </w:tc>
        <w:tc>
          <w:tcPr>
            <w:tcW w:w="65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D0C" w:rsidRPr="00BB526B" w:rsidRDefault="00916D0C">
            <w:pPr>
              <w:rPr>
                <w:sz w:val="20"/>
              </w:rPr>
            </w:pPr>
          </w:p>
        </w:tc>
      </w:tr>
    </w:tbl>
    <w:p w:rsidR="00721F93" w:rsidRPr="00BB526B" w:rsidRDefault="00721F93">
      <w:pPr>
        <w:rPr>
          <w:sz w:val="20"/>
        </w:rPr>
      </w:pPr>
    </w:p>
    <w:p w:rsidR="00721F93" w:rsidRPr="00BB526B" w:rsidRDefault="00721F93">
      <w:pPr>
        <w:rPr>
          <w:sz w:val="20"/>
        </w:rPr>
      </w:pPr>
      <w:r w:rsidRPr="00BB526B">
        <w:rPr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2665"/>
        <w:gridCol w:w="1265"/>
        <w:gridCol w:w="555"/>
        <w:gridCol w:w="1441"/>
        <w:gridCol w:w="1831"/>
        <w:gridCol w:w="168"/>
        <w:gridCol w:w="2171"/>
        <w:gridCol w:w="1915"/>
        <w:gridCol w:w="1242"/>
      </w:tblGrid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1F93" w:rsidRPr="00F51690" w:rsidRDefault="00721F93">
            <w:pPr>
              <w:pStyle w:val="Nagwek2"/>
              <w:rPr>
                <w:spacing w:val="-14"/>
                <w:sz w:val="28"/>
                <w:szCs w:val="28"/>
              </w:rPr>
            </w:pPr>
            <w:r w:rsidRPr="00F51690">
              <w:rPr>
                <w:spacing w:val="-14"/>
                <w:sz w:val="28"/>
                <w:szCs w:val="28"/>
              </w:rPr>
              <w:t>WEJŚCIA W LICYTACJI DWUSTRONNEJ</w:t>
            </w:r>
          </w:p>
        </w:tc>
        <w:tc>
          <w:tcPr>
            <w:tcW w:w="5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  <w:vAlign w:val="center"/>
          </w:tcPr>
          <w:p w:rsidR="00721F93" w:rsidRPr="00F51690" w:rsidRDefault="00721F93">
            <w:pPr>
              <w:jc w:val="center"/>
              <w:rPr>
                <w:b/>
                <w:bCs/>
                <w:sz w:val="28"/>
                <w:szCs w:val="28"/>
              </w:rPr>
            </w:pPr>
            <w:r w:rsidRPr="00F51690">
              <w:rPr>
                <w:b/>
                <w:bCs/>
                <w:sz w:val="28"/>
                <w:szCs w:val="28"/>
              </w:rPr>
              <w:t>WISTY I SYGNAŁY OBROŃCÓW</w:t>
            </w: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1F93" w:rsidRPr="00BB526B" w:rsidRDefault="00721F93">
            <w:pPr>
              <w:jc w:val="center"/>
            </w:pPr>
          </w:p>
          <w:p w:rsidR="00721F93" w:rsidRPr="00BB526B" w:rsidRDefault="00721F93">
            <w:pPr>
              <w:jc w:val="center"/>
            </w:pPr>
          </w:p>
        </w:tc>
        <w:tc>
          <w:tcPr>
            <w:tcW w:w="408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21F93" w:rsidRPr="00BB526B" w:rsidRDefault="00721F93">
            <w:pPr>
              <w:pStyle w:val="Nagwek1"/>
              <w:jc w:val="center"/>
              <w:rPr>
                <w:sz w:val="28"/>
              </w:rPr>
            </w:pPr>
            <w:r w:rsidRPr="00BB526B">
              <w:rPr>
                <w:sz w:val="28"/>
              </w:rPr>
              <w:t>Karta Konwencyjna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721F93" w:rsidRPr="00BB526B" w:rsidRDefault="00FA002F">
            <w:pPr>
              <w:pStyle w:val="Nagwek1"/>
              <w:rPr>
                <w:sz w:val="28"/>
              </w:rPr>
            </w:pPr>
            <w:r>
              <w:object w:dxaOrig="183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9.75pt" o:ole="">
                  <v:imagedata r:id="rId5" o:title=""/>
                </v:shape>
                <o:OLEObject Type="Embed" ProgID="PBrush" ShapeID="_x0000_i1025" DrawAspect="Content" ObjectID="_1548607715" r:id="rId6"/>
              </w:object>
            </w: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21F93" w:rsidRPr="00BB526B" w:rsidRDefault="00721F93">
            <w:pPr>
              <w:pStyle w:val="Nagwek1"/>
              <w:jc w:val="center"/>
            </w:pPr>
            <w:r w:rsidRPr="00BB526B">
              <w:t>WEJŚCIA W OBRONIE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21F93" w:rsidRPr="00BB526B" w:rsidRDefault="00721F93">
            <w:pPr>
              <w:pStyle w:val="Nagwek2"/>
            </w:pPr>
            <w:r w:rsidRPr="00BB526B">
              <w:t>WYJŚCIA</w:t>
            </w:r>
          </w:p>
        </w:tc>
        <w:tc>
          <w:tcPr>
            <w:tcW w:w="408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F93" w:rsidRPr="00BB526B" w:rsidRDefault="00721F93"/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</w:tcPr>
          <w:p w:rsidR="00721F93" w:rsidRPr="00BB526B" w:rsidRDefault="00721F93">
            <w:pPr>
              <w:jc w:val="center"/>
              <w:rPr>
                <w:sz w:val="18"/>
              </w:rPr>
            </w:pPr>
            <w:r w:rsidRPr="00BB526B">
              <w:rPr>
                <w:sz w:val="18"/>
              </w:rPr>
              <w:t>wyjście</w:t>
            </w:r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</w:tcPr>
          <w:p w:rsidR="00721F93" w:rsidRPr="00BB526B" w:rsidRDefault="00721F93">
            <w:pPr>
              <w:jc w:val="center"/>
              <w:rPr>
                <w:sz w:val="18"/>
              </w:rPr>
            </w:pPr>
            <w:r w:rsidRPr="00BB526B">
              <w:rPr>
                <w:sz w:val="18"/>
              </w:rPr>
              <w:t>przeciw grze w kolor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jc w:val="center"/>
              <w:rPr>
                <w:sz w:val="18"/>
              </w:rPr>
            </w:pPr>
            <w:r w:rsidRPr="00BB526B">
              <w:rPr>
                <w:sz w:val="18"/>
              </w:rPr>
              <w:t>przeciw grze w BA</w:t>
            </w:r>
          </w:p>
        </w:tc>
        <w:tc>
          <w:tcPr>
            <w:tcW w:w="40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jc w:val="center"/>
            </w:pPr>
            <w:r w:rsidRPr="00BB526B">
              <w:rPr>
                <w:sz w:val="20"/>
              </w:rPr>
              <w:sym w:font="Symbol" w:char="F0AA"/>
            </w:r>
            <w:r w:rsidR="002905EE">
              <w:rPr>
                <w:sz w:val="20"/>
              </w:rPr>
              <w:t xml:space="preserve">  </w:t>
            </w:r>
            <w:r w:rsidRPr="00BB526B">
              <w:rPr>
                <w:sz w:val="20"/>
              </w:rPr>
              <w:t xml:space="preserve"> </w:t>
            </w:r>
            <w:r w:rsidR="002905EE">
              <w:rPr>
                <w:sz w:val="20"/>
              </w:rPr>
              <w:t xml:space="preserve">  </w:t>
            </w:r>
            <w:r w:rsidRPr="00BB526B">
              <w:rPr>
                <w:sz w:val="20"/>
              </w:rPr>
              <w:t xml:space="preserve"> </w:t>
            </w:r>
            <w:r w:rsidRPr="002905EE">
              <w:rPr>
                <w:color w:val="FF0000"/>
                <w:sz w:val="20"/>
              </w:rPr>
              <w:sym w:font="Symbol" w:char="F0A9"/>
            </w:r>
            <w:r w:rsidRPr="002905EE">
              <w:rPr>
                <w:color w:val="FF0000"/>
                <w:sz w:val="20"/>
              </w:rPr>
              <w:t xml:space="preserve">  </w:t>
            </w:r>
            <w:r w:rsidR="002905EE" w:rsidRPr="002905EE">
              <w:rPr>
                <w:color w:val="FF0000"/>
                <w:sz w:val="20"/>
              </w:rPr>
              <w:t xml:space="preserve">    </w:t>
            </w:r>
            <w:r w:rsidRPr="002905EE">
              <w:rPr>
                <w:color w:val="FF0000"/>
                <w:sz w:val="20"/>
              </w:rPr>
              <w:sym w:font="Symbol" w:char="F0A8"/>
            </w:r>
            <w:r w:rsidRPr="00BB526B">
              <w:rPr>
                <w:sz w:val="20"/>
              </w:rPr>
              <w:t xml:space="preserve">  </w:t>
            </w:r>
            <w:r w:rsidR="002905EE">
              <w:rPr>
                <w:sz w:val="20"/>
              </w:rPr>
              <w:t xml:space="preserve">    </w:t>
            </w:r>
            <w:r w:rsidRPr="00BB526B">
              <w:rPr>
                <w:sz w:val="20"/>
              </w:rPr>
              <w:sym w:font="Symbol" w:char="F0A7"/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w asa</w:t>
            </w:r>
          </w:p>
        </w:tc>
        <w:tc>
          <w:tcPr>
            <w:tcW w:w="1996" w:type="dxa"/>
            <w:gridSpan w:val="2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w króla</w:t>
            </w:r>
          </w:p>
        </w:tc>
        <w:tc>
          <w:tcPr>
            <w:tcW w:w="1996" w:type="dxa"/>
            <w:gridSpan w:val="2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 xml:space="preserve">Kategoria PZBS: </w:t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w damę</w:t>
            </w:r>
          </w:p>
        </w:tc>
        <w:tc>
          <w:tcPr>
            <w:tcW w:w="1996" w:type="dxa"/>
            <w:gridSpan w:val="2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40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955DFB">
            <w:pPr>
              <w:rPr>
                <w:sz w:val="20"/>
              </w:rPr>
            </w:pPr>
            <w:r w:rsidRPr="00BB526B">
              <w:rPr>
                <w:sz w:val="20"/>
              </w:rPr>
              <w:t xml:space="preserve">Zawody: </w:t>
            </w:r>
          </w:p>
        </w:tc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w waleta</w:t>
            </w:r>
          </w:p>
        </w:tc>
        <w:tc>
          <w:tcPr>
            <w:tcW w:w="1996" w:type="dxa"/>
            <w:gridSpan w:val="2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NAZWISKA GRACZY: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721F9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21F93" w:rsidRPr="00BB526B" w:rsidRDefault="00322B23" w:rsidP="00322B23">
            <w:pPr>
              <w:jc w:val="center"/>
              <w:rPr>
                <w:b/>
                <w:sz w:val="20"/>
                <w:szCs w:val="20"/>
              </w:rPr>
            </w:pPr>
            <w:r w:rsidRPr="00BB526B">
              <w:rPr>
                <w:b/>
                <w:sz w:val="20"/>
                <w:szCs w:val="20"/>
              </w:rPr>
              <w:t>WEJŚCIE 1BA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  <w:r w:rsidRPr="00BB526B">
              <w:rPr>
                <w:sz w:val="20"/>
              </w:rPr>
              <w:t>10</w:t>
            </w:r>
          </w:p>
        </w:tc>
        <w:tc>
          <w:tcPr>
            <w:tcW w:w="1996" w:type="dxa"/>
            <w:gridSpan w:val="2"/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21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F93" w:rsidRPr="00BB526B" w:rsidRDefault="00721F93">
            <w:pPr>
              <w:rPr>
                <w:sz w:val="20"/>
              </w:rPr>
            </w:pPr>
          </w:p>
        </w:tc>
      </w:tr>
      <w:tr w:rsidR="00322B23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1DD" w:rsidRDefault="00BE11DD" w:rsidP="00BE11DD">
            <w:pPr>
              <w:rPr>
                <w:sz w:val="20"/>
                <w:szCs w:val="20"/>
              </w:rPr>
            </w:pPr>
          </w:p>
          <w:p w:rsidR="00093C78" w:rsidRPr="00BB526B" w:rsidRDefault="00093C78" w:rsidP="00BE11D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22B23" w:rsidRPr="00BB526B" w:rsidRDefault="00322B23">
            <w:pPr>
              <w:rPr>
                <w:sz w:val="20"/>
              </w:rPr>
            </w:pPr>
            <w:r w:rsidRPr="00BB526B">
              <w:rPr>
                <w:sz w:val="20"/>
              </w:rPr>
              <w:t>9</w:t>
            </w:r>
          </w:p>
        </w:tc>
        <w:tc>
          <w:tcPr>
            <w:tcW w:w="1996" w:type="dxa"/>
            <w:gridSpan w:val="2"/>
          </w:tcPr>
          <w:p w:rsidR="00322B23" w:rsidRPr="00BB526B" w:rsidRDefault="00322B2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22B23" w:rsidRPr="00BB526B" w:rsidRDefault="00322B23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22B23" w:rsidRPr="00BB526B" w:rsidRDefault="00322B23">
            <w:pPr>
              <w:rPr>
                <w:sz w:val="20"/>
              </w:rPr>
            </w:pPr>
          </w:p>
        </w:tc>
      </w:tr>
      <w:tr w:rsidR="00322B23" w:rsidRPr="00BB526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22B23" w:rsidRPr="00BB526B" w:rsidRDefault="00BB526B" w:rsidP="00BB526B">
            <w:pPr>
              <w:pStyle w:val="Nagwek1"/>
              <w:jc w:val="center"/>
            </w:pPr>
            <w:r w:rsidRPr="00BB526B">
              <w:t>WEJŚCIA Z PRZESKOKIEM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22B23" w:rsidRPr="00BB526B" w:rsidRDefault="00322B23">
            <w:pPr>
              <w:rPr>
                <w:sz w:val="20"/>
              </w:rPr>
            </w:pPr>
            <w:r w:rsidRPr="00BB526B">
              <w:rPr>
                <w:sz w:val="20"/>
              </w:rPr>
              <w:t>w wysoką x</w:t>
            </w:r>
          </w:p>
        </w:tc>
        <w:tc>
          <w:tcPr>
            <w:tcW w:w="1996" w:type="dxa"/>
            <w:gridSpan w:val="2"/>
          </w:tcPr>
          <w:p w:rsidR="00322B23" w:rsidRPr="00BB526B" w:rsidRDefault="00322B23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22B23" w:rsidRPr="00BB526B" w:rsidRDefault="00322B23" w:rsidP="00721F93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22B23" w:rsidRPr="00F51690" w:rsidRDefault="00322B23">
            <w:pPr>
              <w:pStyle w:val="Nagwek2"/>
              <w:rPr>
                <w:sz w:val="28"/>
                <w:szCs w:val="28"/>
              </w:rPr>
            </w:pPr>
            <w:r w:rsidRPr="00F51690">
              <w:rPr>
                <w:sz w:val="28"/>
                <w:szCs w:val="28"/>
              </w:rPr>
              <w:t>STRESZCZENIE SYSTEMU</w:t>
            </w:r>
          </w:p>
        </w:tc>
      </w:tr>
      <w:tr w:rsidR="00BB526B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526B" w:rsidRDefault="00BB526B" w:rsidP="00BE11DD">
            <w:pPr>
              <w:pStyle w:val="Nagwek1"/>
              <w:rPr>
                <w:b w:val="0"/>
              </w:rPr>
            </w:pPr>
          </w:p>
          <w:p w:rsidR="00093C78" w:rsidRDefault="00093C78" w:rsidP="00093C78"/>
          <w:p w:rsidR="00093C78" w:rsidRPr="00093C78" w:rsidRDefault="00093C78" w:rsidP="00093C78"/>
        </w:tc>
        <w:tc>
          <w:tcPr>
            <w:tcW w:w="1265" w:type="dxa"/>
            <w:tcBorders>
              <w:left w:val="single" w:sz="12" w:space="0" w:color="auto"/>
            </w:tcBorders>
          </w:tcPr>
          <w:p w:rsidR="00BB526B" w:rsidRPr="00BB526B" w:rsidRDefault="00BB526B">
            <w:pPr>
              <w:rPr>
                <w:sz w:val="20"/>
              </w:rPr>
            </w:pPr>
            <w:r w:rsidRPr="00BB526B">
              <w:rPr>
                <w:sz w:val="20"/>
              </w:rPr>
              <w:t>w niską x</w:t>
            </w:r>
          </w:p>
        </w:tc>
        <w:tc>
          <w:tcPr>
            <w:tcW w:w="1996" w:type="dxa"/>
            <w:gridSpan w:val="2"/>
          </w:tcPr>
          <w:p w:rsidR="00BB526B" w:rsidRPr="00BB526B" w:rsidRDefault="00BB526B">
            <w:pPr>
              <w:rPr>
                <w:sz w:val="20"/>
              </w:rPr>
            </w:pP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BB526B" w:rsidRPr="00BB526B" w:rsidRDefault="00BB526B" w:rsidP="00721F93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B526B" w:rsidRPr="00BB526B" w:rsidRDefault="00BB526B">
            <w:pPr>
              <w:rPr>
                <w:sz w:val="20"/>
              </w:rPr>
            </w:pPr>
          </w:p>
        </w:tc>
      </w:tr>
      <w:tr w:rsidR="00BB526B" w:rsidRPr="00BB526B" w:rsidTr="00F76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26B" w:rsidRPr="00BB526B" w:rsidRDefault="00BB526B" w:rsidP="00BE11DD">
            <w:pPr>
              <w:rPr>
                <w:sz w:val="20"/>
              </w:rPr>
            </w:pPr>
            <w:bookmarkStart w:id="0" w:name="_GoBack" w:colFirst="2" w:colLast="2"/>
          </w:p>
        </w:tc>
        <w:tc>
          <w:tcPr>
            <w:tcW w:w="52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26B" w:rsidRPr="00BB526B" w:rsidRDefault="00BB526B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B526B" w:rsidRPr="00BB526B" w:rsidRDefault="00BB526B" w:rsidP="00F76931">
            <w:pPr>
              <w:pStyle w:val="Nagwek2"/>
            </w:pPr>
            <w:r w:rsidRPr="00BB526B">
              <w:t>OPIS OGÓLNY</w:t>
            </w:r>
          </w:p>
        </w:tc>
      </w:tr>
      <w:bookmarkEnd w:id="0"/>
      <w:tr w:rsidR="00AB516D" w:rsidRPr="00BB526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 w:rsidP="00AB516D">
            <w:pPr>
              <w:jc w:val="center"/>
              <w:rPr>
                <w:b/>
                <w:sz w:val="20"/>
                <w:szCs w:val="20"/>
              </w:rPr>
            </w:pPr>
            <w:r w:rsidRPr="00BB526B">
              <w:rPr>
                <w:b/>
                <w:sz w:val="20"/>
                <w:szCs w:val="20"/>
              </w:rPr>
              <w:t>WEJŚCIA KOLOREM PRZECIWNIKA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>
            <w:pPr>
              <w:jc w:val="center"/>
              <w:rPr>
                <w:b/>
                <w:bCs/>
                <w:sz w:val="20"/>
              </w:rPr>
            </w:pPr>
            <w:r w:rsidRPr="00BB526B">
              <w:rPr>
                <w:b/>
                <w:bCs/>
                <w:sz w:val="20"/>
              </w:rPr>
              <w:t>SYGNAŁY UPORZĄDKOWANE POD WZGLĘDEM WAŻNOŚCI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16D" w:rsidRDefault="00AB516D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Default="00093C78">
            <w:pPr>
              <w:rPr>
                <w:sz w:val="20"/>
              </w:rPr>
            </w:pPr>
          </w:p>
          <w:p w:rsidR="00093C78" w:rsidRPr="00BB526B" w:rsidRDefault="00093C78" w:rsidP="00993B3F">
            <w:pPr>
              <w:rPr>
                <w:sz w:val="20"/>
              </w:rPr>
            </w:pPr>
          </w:p>
        </w:tc>
      </w:tr>
      <w:tr w:rsidR="00AB516D" w:rsidRPr="00BB526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16D" w:rsidRDefault="00AB516D" w:rsidP="00AB516D">
            <w:pPr>
              <w:pStyle w:val="Nagwek1"/>
            </w:pPr>
          </w:p>
          <w:p w:rsidR="00093C78" w:rsidRDefault="00093C78" w:rsidP="00093C78"/>
          <w:p w:rsidR="00093C78" w:rsidRPr="00093C78" w:rsidRDefault="00093C78" w:rsidP="00093C78"/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16D" w:rsidRPr="00BB526B" w:rsidRDefault="00AB516D">
            <w:pPr>
              <w:rPr>
                <w:sz w:val="20"/>
              </w:rPr>
            </w:pPr>
          </w:p>
        </w:tc>
      </w:tr>
      <w:tr w:rsidR="00EA532A" w:rsidRPr="00BB52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A532A" w:rsidRPr="00BB526B" w:rsidRDefault="00EA532A" w:rsidP="00BB526B">
            <w:pPr>
              <w:jc w:val="center"/>
              <w:rPr>
                <w:b/>
                <w:sz w:val="20"/>
                <w:szCs w:val="20"/>
              </w:rPr>
            </w:pPr>
            <w:r w:rsidRPr="00BB526B">
              <w:t>PRZECIW BEZ ATU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532A" w:rsidRPr="00BB526B" w:rsidRDefault="00EA532A" w:rsidP="00172247">
            <w:pPr>
              <w:tabs>
                <w:tab w:val="left" w:pos="-6361"/>
              </w:tabs>
              <w:rPr>
                <w:b/>
                <w:bCs/>
                <w:sz w:val="20"/>
              </w:rPr>
            </w:pPr>
            <w:r w:rsidRPr="00BB526B">
              <w:rPr>
                <w:sz w:val="20"/>
              </w:rPr>
              <w:t>do wyjścia partnera: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532A" w:rsidRPr="00BB526B" w:rsidRDefault="00EA532A" w:rsidP="00172247">
            <w:pPr>
              <w:rPr>
                <w:b/>
                <w:bCs/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</w:tr>
      <w:tr w:rsidR="00EA532A" w:rsidRPr="00BB526B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A532A" w:rsidRPr="00BB526B" w:rsidRDefault="00EA532A" w:rsidP="00BB526B">
            <w:pPr>
              <w:pStyle w:val="Nagwek1"/>
              <w:jc w:val="center"/>
            </w:pPr>
            <w:r w:rsidRPr="00F51690">
              <w:rPr>
                <w:bCs w:val="0"/>
              </w:rPr>
              <w:t>słabemu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A532A" w:rsidRPr="00BB526B" w:rsidRDefault="00EA532A" w:rsidP="00BB526B">
            <w:pPr>
              <w:pStyle w:val="Nagwek1"/>
              <w:jc w:val="center"/>
            </w:pPr>
            <w:r w:rsidRPr="00F51690">
              <w:rPr>
                <w:bCs w:val="0"/>
              </w:rPr>
              <w:t>klasycznemu</w:t>
            </w: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A532A" w:rsidRPr="00BB526B" w:rsidRDefault="00EA532A" w:rsidP="00AB516D">
            <w:pPr>
              <w:pStyle w:val="Nagwek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</w:tr>
      <w:tr w:rsidR="00EA532A" w:rsidRPr="00BB526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 w:rsidP="00BE11DD">
            <w:pPr>
              <w:tabs>
                <w:tab w:val="left" w:pos="2340"/>
              </w:tabs>
            </w:pP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 w:rsidP="00BE11DD"/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A532A" w:rsidRPr="00BB526B" w:rsidRDefault="00EA532A" w:rsidP="00AB516D">
            <w:pPr>
              <w:pStyle w:val="Nagwek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</w:tr>
      <w:tr w:rsidR="00EA532A" w:rsidRPr="00BB52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 w:rsidP="00BE11DD">
            <w:pPr>
              <w:tabs>
                <w:tab w:val="left" w:pos="23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532A" w:rsidRPr="00BB526B" w:rsidRDefault="00EA532A" w:rsidP="00BE11DD">
            <w:pPr>
              <w:pStyle w:val="Nagwek1"/>
              <w:rPr>
                <w:b w:val="0"/>
                <w:bCs w:val="0"/>
                <w:szCs w:val="2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EA532A" w:rsidRPr="00BB526B" w:rsidRDefault="00EA532A" w:rsidP="00AB516D">
            <w:pPr>
              <w:pStyle w:val="Nagwek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EA532A" w:rsidRPr="00BB526B" w:rsidRDefault="00EA532A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532A" w:rsidRPr="00BB526B" w:rsidRDefault="00EA532A" w:rsidP="00F51690">
            <w:pPr>
              <w:jc w:val="center"/>
              <w:rPr>
                <w:sz w:val="20"/>
              </w:rPr>
            </w:pPr>
            <w:r w:rsidRPr="00BB526B">
              <w:rPr>
                <w:b/>
                <w:bCs/>
                <w:sz w:val="20"/>
              </w:rPr>
              <w:t>SPECJALNE ODZYWKI KTÓRE WYMAGAJĄ OBRONY</w:t>
            </w:r>
          </w:p>
        </w:tc>
      </w:tr>
      <w:tr w:rsidR="00AB516D" w:rsidRPr="00BB526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5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 w:rsidP="00BE11DD">
            <w:pPr>
              <w:tabs>
                <w:tab w:val="left" w:pos="2340"/>
              </w:tabs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 w:rsidP="00BE11DD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AB516D" w:rsidRPr="00BB526B" w:rsidRDefault="00AB516D">
            <w:pPr>
              <w:rPr>
                <w:sz w:val="20"/>
              </w:rPr>
            </w:pPr>
            <w:r w:rsidRPr="00BB526B">
              <w:rPr>
                <w:sz w:val="20"/>
              </w:rPr>
              <w:t xml:space="preserve">do wyjścia </w:t>
            </w:r>
            <w:proofErr w:type="spellStart"/>
            <w:r w:rsidRPr="00BB526B">
              <w:rPr>
                <w:sz w:val="20"/>
              </w:rPr>
              <w:t>rozgr</w:t>
            </w:r>
            <w:proofErr w:type="spellEnd"/>
            <w:r w:rsidRPr="00BB526B">
              <w:rPr>
                <w:sz w:val="20"/>
              </w:rPr>
              <w:t>.</w:t>
            </w:r>
          </w:p>
        </w:tc>
        <w:tc>
          <w:tcPr>
            <w:tcW w:w="3440" w:type="dxa"/>
            <w:gridSpan w:val="3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B516D" w:rsidRPr="00BB526B" w:rsidRDefault="00AB516D" w:rsidP="00172247">
            <w:pPr>
              <w:ind w:left="5"/>
              <w:rPr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516D" w:rsidRPr="00BB526B" w:rsidRDefault="00AB516D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BE11DD">
            <w:pPr>
              <w:tabs>
                <w:tab w:val="left" w:pos="234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BE11DD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51690" w:rsidRPr="00BB526B" w:rsidRDefault="00F51690" w:rsidP="006F2285">
            <w:pPr>
              <w:pStyle w:val="Nagwek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F51690" w:rsidRPr="00BB526B" w:rsidRDefault="00F51690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F51690">
            <w:pPr>
              <w:rPr>
                <w:b/>
                <w:bCs/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D121E5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>
            <w:pPr>
              <w:pStyle w:val="Nagwek1"/>
              <w:rPr>
                <w:b w:val="0"/>
                <w:bCs w:val="0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51690" w:rsidRPr="00BB526B" w:rsidRDefault="00F51690" w:rsidP="006F2285">
            <w:pPr>
              <w:rPr>
                <w:sz w:val="20"/>
              </w:rPr>
            </w:pPr>
            <w:r w:rsidRPr="00BB526B">
              <w:rPr>
                <w:sz w:val="20"/>
              </w:rPr>
              <w:t>do innego koloru:</w:t>
            </w:r>
          </w:p>
        </w:tc>
        <w:tc>
          <w:tcPr>
            <w:tcW w:w="34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 w:rsidP="00AB516D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D121E5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>
            <w:pPr>
              <w:pStyle w:val="Nagwek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51690" w:rsidRPr="00F51690" w:rsidRDefault="00F51690" w:rsidP="006F2285">
            <w:pPr>
              <w:pStyle w:val="Nagwek2"/>
              <w:rPr>
                <w:sz w:val="28"/>
                <w:szCs w:val="28"/>
              </w:rPr>
            </w:pPr>
            <w:r w:rsidRPr="00F51690">
              <w:rPr>
                <w:sz w:val="28"/>
                <w:szCs w:val="28"/>
              </w:rPr>
              <w:t>KONTRY</w:t>
            </w: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 w:rsidP="00D121E5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>
            <w:pPr>
              <w:pStyle w:val="Nagwek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pStyle w:val="Nagwek1"/>
              <w:jc w:val="center"/>
            </w:pPr>
            <w:r w:rsidRPr="00BB526B">
              <w:t>KONTRY WYWOŁAWCZE</w:t>
            </w: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AB516D">
            <w:pPr>
              <w:pStyle w:val="Nagwek1"/>
              <w:jc w:val="center"/>
              <w:rPr>
                <w:b w:val="0"/>
                <w:bCs w:val="0"/>
              </w:rPr>
            </w:pPr>
            <w:r w:rsidRPr="00AB516D">
              <w:rPr>
                <w:szCs w:val="20"/>
              </w:rPr>
              <w:t>PRZECIW ZAPORÓWKOM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Default="00F51690" w:rsidP="006F2285">
            <w:pPr>
              <w:rPr>
                <w:szCs w:val="20"/>
              </w:rPr>
            </w:pPr>
          </w:p>
          <w:p w:rsidR="00093C78" w:rsidRDefault="00093C78" w:rsidP="006F2285">
            <w:pPr>
              <w:rPr>
                <w:szCs w:val="20"/>
              </w:rPr>
            </w:pPr>
          </w:p>
          <w:p w:rsidR="00093C78" w:rsidRPr="00AB516D" w:rsidRDefault="00093C78" w:rsidP="006F2285">
            <w:pPr>
              <w:rPr>
                <w:szCs w:val="20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AB516D">
            <w:pPr>
              <w:jc w:val="center"/>
              <w:rPr>
                <w:b/>
                <w:bCs/>
                <w:szCs w:val="20"/>
              </w:rPr>
            </w:pPr>
            <w:r w:rsidRPr="00BB526B">
              <w:rPr>
                <w:b/>
                <w:sz w:val="20"/>
                <w:szCs w:val="20"/>
              </w:rPr>
              <w:t>PRZECIW SZTUCZNYM SILNYM OTWARCIOM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F51690">
            <w:pPr>
              <w:pStyle w:val="Nagwek2"/>
            </w:pPr>
            <w:r>
              <w:t>SP</w:t>
            </w:r>
            <w:r w:rsidRPr="00BB526B">
              <w:t>ECJALNE SZTUCZNE KONTRY I REKONTRY</w:t>
            </w: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rPr>
                <w:sz w:val="20"/>
              </w:rPr>
            </w:pPr>
            <w:r w:rsidRPr="00BB526B">
              <w:rPr>
                <w:b/>
                <w:sz w:val="20"/>
                <w:szCs w:val="20"/>
              </w:rPr>
              <w:t>SPECJALNE SEKWENCJE Z FORSUJĄCYM PASEM</w:t>
            </w: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pStyle w:val="Nagwek1"/>
              <w:rPr>
                <w:b w:val="0"/>
                <w:bCs w:val="0"/>
                <w:szCs w:val="20"/>
              </w:rPr>
            </w:pP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690" w:rsidRPr="00F51690" w:rsidRDefault="00F51690" w:rsidP="00F51690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pStyle w:val="Nagwek1"/>
              <w:rPr>
                <w:b w:val="0"/>
                <w:bCs w:val="0"/>
                <w:szCs w:val="20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pStyle w:val="Nagwek2"/>
              <w:jc w:val="left"/>
            </w:pP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rPr>
                <w:sz w:val="20"/>
              </w:rPr>
            </w:pPr>
            <w:r w:rsidRPr="00BB526B">
              <w:rPr>
                <w:b/>
                <w:sz w:val="20"/>
                <w:szCs w:val="20"/>
              </w:rPr>
              <w:t>WAŻNE UWAGI, KTÓRE NIE PASUJĄ GDZIE INDZIEJ</w:t>
            </w: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AB516D">
            <w:pPr>
              <w:pStyle w:val="Nagwek1"/>
              <w:jc w:val="center"/>
              <w:rPr>
                <w:b w:val="0"/>
                <w:bCs w:val="0"/>
                <w:szCs w:val="20"/>
              </w:rPr>
            </w:pPr>
            <w:r w:rsidRPr="00AB516D">
              <w:t>PRZECIW KONTRZE WYWOŁAWCZEJ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pStyle w:val="Nagwek2"/>
              <w:jc w:val="left"/>
            </w:pPr>
          </w:p>
        </w:tc>
        <w:tc>
          <w:tcPr>
            <w:tcW w:w="53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690" w:rsidRPr="00AB516D" w:rsidRDefault="00F51690" w:rsidP="006F2285">
            <w:pPr>
              <w:pStyle w:val="Nagwek1"/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pStyle w:val="Nagwek2"/>
              <w:jc w:val="left"/>
            </w:pPr>
          </w:p>
        </w:tc>
        <w:tc>
          <w:tcPr>
            <w:tcW w:w="532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F51690" w:rsidRPr="00BB526B" w:rsidRDefault="00F51690" w:rsidP="006F22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BB526B" w:rsidRDefault="00F51690" w:rsidP="006F2285">
            <w:pPr>
              <w:pStyle w:val="Nagwek1"/>
              <w:rPr>
                <w:b w:val="0"/>
                <w:bCs w:val="0"/>
                <w:szCs w:val="20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F51690" w:rsidRDefault="00F51690" w:rsidP="006F2285">
            <w:pPr>
              <w:jc w:val="center"/>
              <w:rPr>
                <w:b/>
                <w:sz w:val="20"/>
                <w:szCs w:val="20"/>
              </w:rPr>
            </w:pPr>
            <w:r w:rsidRPr="00F51690">
              <w:rPr>
                <w:b/>
                <w:sz w:val="20"/>
                <w:szCs w:val="20"/>
              </w:rPr>
              <w:t>ODZYWKI PSYCHOLOGICZNE</w:t>
            </w:r>
          </w:p>
        </w:tc>
      </w:tr>
      <w:tr w:rsidR="00F51690" w:rsidRPr="00BB526B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51690" w:rsidRPr="00AB516D" w:rsidRDefault="00F51690" w:rsidP="006F2285">
            <w:pPr>
              <w:pStyle w:val="Nagwek1"/>
              <w:rPr>
                <w:szCs w:val="20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 w:rsidP="006F2285">
            <w:pPr>
              <w:rPr>
                <w:sz w:val="20"/>
              </w:rPr>
            </w:pPr>
          </w:p>
        </w:tc>
        <w:tc>
          <w:tcPr>
            <w:tcW w:w="5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690" w:rsidRPr="00BB526B" w:rsidRDefault="00F51690" w:rsidP="00F51690">
            <w:pPr>
              <w:rPr>
                <w:sz w:val="20"/>
              </w:rPr>
            </w:pPr>
          </w:p>
        </w:tc>
      </w:tr>
    </w:tbl>
    <w:p w:rsidR="00721F93" w:rsidRPr="00BB526B" w:rsidRDefault="00721F93">
      <w:pPr>
        <w:rPr>
          <w:sz w:val="20"/>
        </w:rPr>
      </w:pPr>
    </w:p>
    <w:sectPr w:rsidR="00721F93" w:rsidRPr="00BB526B" w:rsidSect="00993B3F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A82"/>
    <w:multiLevelType w:val="hybridMultilevel"/>
    <w:tmpl w:val="649C4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6B2A8A"/>
    <w:multiLevelType w:val="hybridMultilevel"/>
    <w:tmpl w:val="AD365E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1E5"/>
    <w:rsid w:val="000676E8"/>
    <w:rsid w:val="00093C78"/>
    <w:rsid w:val="00147BB0"/>
    <w:rsid w:val="00172247"/>
    <w:rsid w:val="001E3690"/>
    <w:rsid w:val="00223EB7"/>
    <w:rsid w:val="002859DE"/>
    <w:rsid w:val="002905EE"/>
    <w:rsid w:val="00322B23"/>
    <w:rsid w:val="00432D36"/>
    <w:rsid w:val="004F627C"/>
    <w:rsid w:val="00536120"/>
    <w:rsid w:val="006F2285"/>
    <w:rsid w:val="006F79C1"/>
    <w:rsid w:val="00721F93"/>
    <w:rsid w:val="00916D0C"/>
    <w:rsid w:val="00955DFB"/>
    <w:rsid w:val="00993B3F"/>
    <w:rsid w:val="00AA7A72"/>
    <w:rsid w:val="00AB516D"/>
    <w:rsid w:val="00B26797"/>
    <w:rsid w:val="00BB526B"/>
    <w:rsid w:val="00BE11DD"/>
    <w:rsid w:val="00C1070D"/>
    <w:rsid w:val="00D121E5"/>
    <w:rsid w:val="00DD75EC"/>
    <w:rsid w:val="00EA532A"/>
    <w:rsid w:val="00F51690"/>
    <w:rsid w:val="00F76931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E8F0BC-F33F-4C65-A2D1-65DEF2E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konwencyjna</vt:lpstr>
    </vt:vector>
  </TitlesOfParts>
  <Company>Zetmar II Jolenta Gniezno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konwencyjna</dc:title>
  <dc:subject/>
  <dc:creator>Łukasz Jasiński</dc:creator>
  <cp:keywords/>
  <cp:lastModifiedBy>Łukasz Jasiński</cp:lastModifiedBy>
  <cp:revision>2</cp:revision>
  <cp:lastPrinted>2010-12-30T15:35:00Z</cp:lastPrinted>
  <dcterms:created xsi:type="dcterms:W3CDTF">2017-02-14T19:02:00Z</dcterms:created>
  <dcterms:modified xsi:type="dcterms:W3CDTF">2017-02-14T19:02:00Z</dcterms:modified>
</cp:coreProperties>
</file>